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71F2" w14:textId="77777777" w:rsidR="005D0338" w:rsidRDefault="000B140A">
      <w:pPr>
        <w:pStyle w:val="Plattetekst"/>
        <w:ind w:left="11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98D0DEF" wp14:editId="435C549A">
            <wp:extent cx="3585485" cy="10386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485" cy="10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3458" w14:textId="77777777" w:rsidR="005D0338" w:rsidRDefault="005D0338">
      <w:pPr>
        <w:pStyle w:val="Plattetekst"/>
        <w:spacing w:before="8"/>
        <w:rPr>
          <w:rFonts w:ascii="Times New Roman"/>
          <w:sz w:val="23"/>
        </w:rPr>
      </w:pPr>
    </w:p>
    <w:p w14:paraId="49E8EF3B" w14:textId="77777777" w:rsidR="005D0338" w:rsidRDefault="000B140A">
      <w:pPr>
        <w:pStyle w:val="Titel"/>
      </w:pPr>
      <w:r>
        <w:rPr>
          <w:spacing w:val="-2"/>
        </w:rPr>
        <w:t>Klachtenprocedure</w:t>
      </w:r>
    </w:p>
    <w:p w14:paraId="082E8D6B" w14:textId="77777777" w:rsidR="005D0338" w:rsidRDefault="005D0338">
      <w:pPr>
        <w:pStyle w:val="Plattetekst"/>
        <w:spacing w:before="8"/>
        <w:rPr>
          <w:b/>
          <w:sz w:val="23"/>
        </w:rPr>
      </w:pPr>
    </w:p>
    <w:p w14:paraId="7CF3F352" w14:textId="77777777" w:rsidR="005D0338" w:rsidRDefault="000B140A">
      <w:pPr>
        <w:pStyle w:val="Plattetekst"/>
        <w:spacing w:line="261" w:lineRule="auto"/>
        <w:ind w:left="116"/>
      </w:pPr>
      <w:r>
        <w:t>Al</w:t>
      </w:r>
      <w:r>
        <w:rPr>
          <w:spacing w:val="-3"/>
        </w:rPr>
        <w:t xml:space="preserve"> </w:t>
      </w:r>
      <w:r>
        <w:t>onze</w:t>
      </w:r>
      <w:r>
        <w:rPr>
          <w:spacing w:val="-3"/>
        </w:rPr>
        <w:t xml:space="preserve"> </w:t>
      </w:r>
      <w:r>
        <w:t>coaches</w:t>
      </w:r>
      <w:r>
        <w:rPr>
          <w:spacing w:val="-2"/>
        </w:rPr>
        <w:t xml:space="preserve"> </w:t>
      </w:r>
      <w:r>
        <w:t>doen</w:t>
      </w:r>
      <w:r>
        <w:rPr>
          <w:spacing w:val="-3"/>
        </w:rPr>
        <w:t xml:space="preserve"> </w:t>
      </w:r>
      <w:r>
        <w:t>hun</w:t>
      </w:r>
      <w:r>
        <w:rPr>
          <w:spacing w:val="-3"/>
        </w:rPr>
        <w:t xml:space="preserve"> </w:t>
      </w:r>
      <w:r>
        <w:t>uiterste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cliënten</w:t>
      </w:r>
      <w:r>
        <w:rPr>
          <w:spacing w:val="-3"/>
        </w:rPr>
        <w:t xml:space="preserve"> </w:t>
      </w:r>
      <w:r>
        <w:t>zo</w:t>
      </w:r>
      <w:r>
        <w:rPr>
          <w:spacing w:val="-5"/>
        </w:rPr>
        <w:t xml:space="preserve"> </w:t>
      </w:r>
      <w:r>
        <w:t>goed</w:t>
      </w:r>
      <w:r>
        <w:rPr>
          <w:spacing w:val="-3"/>
        </w:rPr>
        <w:t xml:space="preserve"> </w:t>
      </w:r>
      <w:r>
        <w:t>mogelijk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begeleiden.</w:t>
      </w:r>
      <w:r>
        <w:rPr>
          <w:spacing w:val="-2"/>
        </w:rPr>
        <w:t xml:space="preserve"> </w:t>
      </w:r>
      <w:r>
        <w:t>Toch kan het gebeuren dat u niet helemaal tevreden bent over de gang van zaken.</w:t>
      </w:r>
    </w:p>
    <w:p w14:paraId="35CA8C7F" w14:textId="77777777" w:rsidR="005D0338" w:rsidRDefault="005D0338">
      <w:pPr>
        <w:pStyle w:val="Plattetekst"/>
        <w:spacing w:before="3"/>
        <w:rPr>
          <w:sz w:val="21"/>
        </w:rPr>
      </w:pPr>
    </w:p>
    <w:p w14:paraId="367CB9C8" w14:textId="77777777" w:rsidR="005D0338" w:rsidRDefault="000B140A">
      <w:pPr>
        <w:pStyle w:val="Plattetekst"/>
        <w:ind w:left="116"/>
      </w:pPr>
      <w:r>
        <w:t>Wat</w:t>
      </w:r>
      <w:r>
        <w:rPr>
          <w:spacing w:val="-8"/>
        </w:rPr>
        <w:t xml:space="preserve"> </w:t>
      </w:r>
      <w:r>
        <w:t>kunt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doen</w:t>
      </w:r>
      <w:r>
        <w:rPr>
          <w:spacing w:val="-5"/>
        </w:rPr>
        <w:t xml:space="preserve"> </w:t>
      </w:r>
      <w:r>
        <w:t>als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klacht</w:t>
      </w:r>
      <w:r>
        <w:rPr>
          <w:spacing w:val="-4"/>
        </w:rPr>
        <w:t xml:space="preserve"> </w:t>
      </w:r>
      <w:r>
        <w:t>heeft</w:t>
      </w:r>
      <w:r>
        <w:rPr>
          <w:spacing w:val="-5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begeleiding</w:t>
      </w:r>
      <w:r>
        <w:rPr>
          <w:spacing w:val="-4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krijgt?</w:t>
      </w:r>
    </w:p>
    <w:p w14:paraId="69EFF8BB" w14:textId="77777777" w:rsidR="005D0338" w:rsidRDefault="005D0338">
      <w:pPr>
        <w:pStyle w:val="Plattetekst"/>
        <w:rPr>
          <w:sz w:val="23"/>
        </w:rPr>
      </w:pPr>
    </w:p>
    <w:p w14:paraId="36261E49" w14:textId="77777777" w:rsidR="005D0338" w:rsidRDefault="000B140A">
      <w:pPr>
        <w:pStyle w:val="Lijstalinea"/>
        <w:numPr>
          <w:ilvl w:val="0"/>
          <w:numId w:val="1"/>
        </w:numPr>
        <w:tabs>
          <w:tab w:val="left" w:pos="837"/>
        </w:tabs>
        <w:spacing w:before="1"/>
        <w:ind w:hanging="361"/>
        <w:rPr>
          <w:sz w:val="20"/>
        </w:rPr>
      </w:pPr>
      <w:r>
        <w:rPr>
          <w:sz w:val="20"/>
        </w:rPr>
        <w:t>Overleg</w:t>
      </w:r>
      <w:r>
        <w:rPr>
          <w:spacing w:val="-8"/>
          <w:sz w:val="20"/>
        </w:rPr>
        <w:t xml:space="preserve"> </w:t>
      </w:r>
      <w:r>
        <w:rPr>
          <w:sz w:val="20"/>
        </w:rPr>
        <w:t>met</w:t>
      </w:r>
      <w:r>
        <w:rPr>
          <w:spacing w:val="-8"/>
          <w:sz w:val="20"/>
        </w:rPr>
        <w:t xml:space="preserve"> </w:t>
      </w:r>
      <w:r>
        <w:rPr>
          <w:sz w:val="20"/>
        </w:rPr>
        <w:t>uw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coach</w:t>
      </w:r>
    </w:p>
    <w:p w14:paraId="6F64B620" w14:textId="77777777" w:rsidR="005D0338" w:rsidRDefault="000B140A">
      <w:pPr>
        <w:pStyle w:val="Plattetekst"/>
        <w:spacing w:before="23" w:line="259" w:lineRule="auto"/>
        <w:ind w:left="116" w:right="164"/>
      </w:pPr>
      <w:r>
        <w:t>De</w:t>
      </w:r>
      <w:r>
        <w:rPr>
          <w:spacing w:val="-5"/>
        </w:rPr>
        <w:t xml:space="preserve"> </w:t>
      </w:r>
      <w:r>
        <w:t>eerste</w:t>
      </w:r>
      <w:r>
        <w:rPr>
          <w:spacing w:val="-5"/>
        </w:rPr>
        <w:t xml:space="preserve"> </w:t>
      </w:r>
      <w:r>
        <w:t>stap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uw</w:t>
      </w:r>
      <w:r>
        <w:rPr>
          <w:spacing w:val="-1"/>
        </w:rPr>
        <w:t xml:space="preserve"> </w:t>
      </w:r>
      <w:r>
        <w:t>klacht</w:t>
      </w:r>
      <w:r>
        <w:rPr>
          <w:spacing w:val="-3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uw</w:t>
      </w:r>
      <w:r>
        <w:rPr>
          <w:spacing w:val="-4"/>
        </w:rPr>
        <w:t xml:space="preserve"> </w:t>
      </w:r>
      <w:r>
        <w:t>coach</w:t>
      </w:r>
      <w:r>
        <w:rPr>
          <w:spacing w:val="-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bespreken.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vertelt</w:t>
      </w:r>
      <w:r>
        <w:rPr>
          <w:spacing w:val="-3"/>
        </w:rPr>
        <w:t xml:space="preserve"> </w:t>
      </w:r>
      <w:r>
        <w:t>aan</w:t>
      </w:r>
      <w:r>
        <w:rPr>
          <w:spacing w:val="-5"/>
        </w:rPr>
        <w:t xml:space="preserve"> </w:t>
      </w:r>
      <w:r>
        <w:t>uw</w:t>
      </w:r>
      <w:r>
        <w:rPr>
          <w:spacing w:val="-4"/>
        </w:rPr>
        <w:t xml:space="preserve"> </w:t>
      </w:r>
      <w:r>
        <w:t>coach</w:t>
      </w:r>
      <w:r>
        <w:rPr>
          <w:spacing w:val="-5"/>
        </w:rPr>
        <w:t xml:space="preserve"> </w:t>
      </w:r>
      <w:r>
        <w:t>waar u niet tevreden over bent en probeert samen met uw coach een oplossing te bedenken.</w:t>
      </w:r>
    </w:p>
    <w:p w14:paraId="05ABE124" w14:textId="77777777" w:rsidR="005D0338" w:rsidRDefault="005D0338">
      <w:pPr>
        <w:pStyle w:val="Plattetekst"/>
        <w:spacing w:before="4"/>
        <w:rPr>
          <w:sz w:val="21"/>
        </w:rPr>
      </w:pPr>
    </w:p>
    <w:p w14:paraId="2DE8CAC4" w14:textId="33A5F0FD" w:rsidR="005D0338" w:rsidRDefault="0078571F">
      <w:pPr>
        <w:pStyle w:val="Lijstalinea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Ondersteuning vertrouwenspersoon</w:t>
      </w:r>
      <w:r>
        <w:rPr>
          <w:spacing w:val="-15"/>
          <w:sz w:val="20"/>
        </w:rPr>
        <w:t xml:space="preserve"> </w:t>
      </w:r>
      <w:r>
        <w:rPr>
          <w:sz w:val="20"/>
        </w:rPr>
        <w:t>Stichting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IBASS</w:t>
      </w:r>
    </w:p>
    <w:p w14:paraId="56B78CE1" w14:textId="715FFD69" w:rsidR="005D0338" w:rsidRPr="0078571F" w:rsidRDefault="000B140A">
      <w:pPr>
        <w:pStyle w:val="Plattetekst"/>
        <w:spacing w:before="19" w:line="259" w:lineRule="auto"/>
        <w:ind w:left="116"/>
        <w:rPr>
          <w:color w:val="FF0000"/>
        </w:rPr>
      </w:pPr>
      <w:r>
        <w:t>Soms kunt u samen niet tot een oplossing komen. Het kan ook gebeuren dat u zich niet gehoord voelt door uw coach of dat u uw klacht niet bij hem/haar wil of durft aan te kaarten.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geval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kunt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t>klacht</w:t>
      </w:r>
      <w:r w:rsidR="0078571F">
        <w:rPr>
          <w:spacing w:val="-2"/>
        </w:rPr>
        <w:t xml:space="preserve"> bespreken met een van </w:t>
      </w:r>
      <w:r>
        <w:t>de</w:t>
      </w:r>
      <w:r>
        <w:rPr>
          <w:spacing w:val="-4"/>
        </w:rPr>
        <w:t xml:space="preserve"> </w:t>
      </w:r>
      <w:r>
        <w:t>vertrouwensperso</w:t>
      </w:r>
      <w:r w:rsidR="0078571F">
        <w:t>nen</w:t>
      </w:r>
      <w:r>
        <w:t xml:space="preserve"> van Stichting IBASS:</w:t>
      </w:r>
      <w:r w:rsidR="0078571F">
        <w:rPr>
          <w:color w:val="0000FF"/>
          <w:u w:val="single" w:color="0000FF"/>
        </w:rPr>
        <w:t xml:space="preserve"> </w:t>
      </w:r>
      <w:hyperlink r:id="rId8" w:history="1">
        <w:r w:rsidR="0078571F" w:rsidRPr="00107D8A">
          <w:rPr>
            <w:rStyle w:val="Hyperlink"/>
          </w:rPr>
          <w:t>vertrouwenspersoon.titia@IBASS.nl</w:t>
        </w:r>
      </w:hyperlink>
      <w:r w:rsidR="00B75FF6">
        <w:rPr>
          <w:color w:val="0000FF"/>
          <w:u w:val="single" w:color="0000FF"/>
        </w:rPr>
        <w:t xml:space="preserve"> </w:t>
      </w:r>
      <w:r w:rsidR="0078571F">
        <w:rPr>
          <w:color w:val="0000FF"/>
          <w:u w:val="single" w:color="0000FF"/>
        </w:rPr>
        <w:t>vertrouwenspersoon.machiel@IBASS.nl</w:t>
      </w:r>
      <w:r>
        <w:t>.</w:t>
      </w:r>
      <w:r w:rsidR="0078571F">
        <w:t xml:space="preserve"> </w:t>
      </w:r>
      <w:r w:rsidR="0078571F" w:rsidRPr="00B75FF6">
        <w:rPr>
          <w:color w:val="000000" w:themeColor="text1"/>
        </w:rPr>
        <w:t>De vertrouwenspersoon kan u ondersteunen bij het doen van uw klacht en eventueel aanwezig zijn bij een gesprek tussen u en de coach. De rol van de vertrouwenspersoon is hier ondersteunend en niet bemiddelend.</w:t>
      </w:r>
    </w:p>
    <w:p w14:paraId="5AA47F1C" w14:textId="77777777" w:rsidR="005D0338" w:rsidRDefault="005D0338">
      <w:pPr>
        <w:pStyle w:val="Plattetekst"/>
        <w:spacing w:before="6"/>
        <w:rPr>
          <w:sz w:val="13"/>
        </w:rPr>
      </w:pPr>
    </w:p>
    <w:p w14:paraId="579DA47E" w14:textId="77777777" w:rsidR="005D0338" w:rsidRDefault="005D0338">
      <w:pPr>
        <w:pStyle w:val="Plattetekst"/>
        <w:spacing w:before="7"/>
        <w:rPr>
          <w:sz w:val="21"/>
        </w:rPr>
      </w:pPr>
    </w:p>
    <w:p w14:paraId="55BC4F03" w14:textId="4E4E8F65" w:rsidR="005D0338" w:rsidRDefault="008F692C">
      <w:pPr>
        <w:pStyle w:val="Lijstalinea"/>
        <w:numPr>
          <w:ilvl w:val="0"/>
          <w:numId w:val="1"/>
        </w:numPr>
        <w:tabs>
          <w:tab w:val="left" w:pos="837"/>
        </w:tabs>
        <w:spacing w:before="1"/>
        <w:ind w:hanging="361"/>
        <w:rPr>
          <w:sz w:val="20"/>
        </w:rPr>
      </w:pPr>
      <w:r>
        <w:rPr>
          <w:sz w:val="20"/>
        </w:rPr>
        <w:t>Ondersteuning</w:t>
      </w:r>
      <w:r>
        <w:rPr>
          <w:spacing w:val="-8"/>
          <w:sz w:val="20"/>
        </w:rPr>
        <w:t xml:space="preserve"> </w:t>
      </w:r>
      <w:r>
        <w:rPr>
          <w:sz w:val="20"/>
        </w:rPr>
        <w:t>externe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vertrouwenspersoon</w:t>
      </w:r>
    </w:p>
    <w:p w14:paraId="34300CBE" w14:textId="02C75ABD" w:rsidR="005D0338" w:rsidRDefault="000B140A">
      <w:pPr>
        <w:pStyle w:val="Plattetekst"/>
        <w:spacing w:before="21" w:line="259" w:lineRule="auto"/>
        <w:ind w:left="121"/>
        <w:rPr>
          <w:spacing w:val="-2"/>
        </w:rPr>
      </w:pPr>
      <w:r>
        <w:t>U</w:t>
      </w:r>
      <w:r>
        <w:rPr>
          <w:spacing w:val="-4"/>
        </w:rPr>
        <w:t xml:space="preserve"> </w:t>
      </w:r>
      <w:r>
        <w:t>kunt</w:t>
      </w:r>
      <w:r>
        <w:rPr>
          <w:spacing w:val="-4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ook</w:t>
      </w:r>
      <w:r>
        <w:rPr>
          <w:spacing w:val="-3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kiezen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uw</w:t>
      </w:r>
      <w:r>
        <w:rPr>
          <w:spacing w:val="-4"/>
        </w:rPr>
        <w:t xml:space="preserve"> </w:t>
      </w:r>
      <w:r>
        <w:t>klacht</w:t>
      </w:r>
      <w:r>
        <w:rPr>
          <w:spacing w:val="-4"/>
        </w:rPr>
        <w:t xml:space="preserve"> </w:t>
      </w:r>
      <w:r w:rsidR="008F692C">
        <w:t>met</w:t>
      </w:r>
      <w:r w:rsidR="008F692C">
        <w:rPr>
          <w:spacing w:val="-4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externe</w:t>
      </w:r>
      <w:r>
        <w:rPr>
          <w:spacing w:val="-5"/>
        </w:rPr>
        <w:t xml:space="preserve"> </w:t>
      </w:r>
      <w:r>
        <w:t>vertrouwenspersoon</w:t>
      </w:r>
      <w:r>
        <w:rPr>
          <w:spacing w:val="-2"/>
        </w:rPr>
        <w:t xml:space="preserve"> </w:t>
      </w:r>
      <w:r>
        <w:t xml:space="preserve">te </w:t>
      </w:r>
      <w:r w:rsidR="008F692C">
        <w:t>bespreken</w:t>
      </w:r>
      <w:r>
        <w:t>. Cliënten die vallen onder de WMO kunnen terecht bij de NBEC</w:t>
      </w:r>
      <w:r w:rsidR="00455E7A">
        <w:t xml:space="preserve"> bij Will van Schendel of Karin van der Linde</w:t>
      </w:r>
      <w:r>
        <w:t xml:space="preserve">: </w:t>
      </w:r>
      <w:hyperlink r:id="rId9">
        <w:r>
          <w:rPr>
            <w:color w:val="0000FF"/>
            <w:spacing w:val="-2"/>
            <w:u w:val="single" w:color="0000FF"/>
          </w:rPr>
          <w:t>vertrouwenspersoon@nbec.nl</w:t>
        </w:r>
      </w:hyperlink>
      <w:r w:rsidR="000529A0">
        <w:rPr>
          <w:spacing w:val="-2"/>
        </w:rPr>
        <w:t xml:space="preserve"> of 036-5483146. </w:t>
      </w:r>
    </w:p>
    <w:p w14:paraId="5759366D" w14:textId="77777777" w:rsidR="00455E7A" w:rsidRDefault="00455E7A">
      <w:pPr>
        <w:pStyle w:val="Plattetekst"/>
        <w:spacing w:before="21" w:line="259" w:lineRule="auto"/>
        <w:ind w:left="121"/>
      </w:pPr>
    </w:p>
    <w:p w14:paraId="3265A905" w14:textId="54DA1140" w:rsidR="005D0338" w:rsidRDefault="000B140A">
      <w:pPr>
        <w:pStyle w:val="Plattetekst"/>
        <w:spacing w:line="259" w:lineRule="auto"/>
        <w:ind w:left="121"/>
      </w:pPr>
      <w:r>
        <w:t>Cliënten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vallen</w:t>
      </w:r>
      <w:r>
        <w:rPr>
          <w:spacing w:val="-1"/>
        </w:rPr>
        <w:t xml:space="preserve"> </w:t>
      </w:r>
      <w:r>
        <w:t>onder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jeugdwet</w:t>
      </w:r>
      <w:r>
        <w:rPr>
          <w:spacing w:val="-3"/>
        </w:rPr>
        <w:t xml:space="preserve"> </w:t>
      </w:r>
      <w:r>
        <w:t>kunnen</w:t>
      </w:r>
      <w:r>
        <w:rPr>
          <w:spacing w:val="-3"/>
        </w:rPr>
        <w:t xml:space="preserve"> </w:t>
      </w:r>
      <w:r>
        <w:t>terecht</w:t>
      </w:r>
      <w:r>
        <w:rPr>
          <w:spacing w:val="-3"/>
        </w:rPr>
        <w:t xml:space="preserve"> </w:t>
      </w:r>
      <w:r>
        <w:t>bij</w:t>
      </w:r>
      <w:r>
        <w:rPr>
          <w:spacing w:val="-3"/>
        </w:rPr>
        <w:t xml:space="preserve"> </w:t>
      </w:r>
      <w:r w:rsidR="000529A0">
        <w:t xml:space="preserve">Jeugdstem – vertrouwenspersonen </w:t>
      </w:r>
      <w:r>
        <w:t>AKJ</w:t>
      </w:r>
      <w:r w:rsidR="000529A0">
        <w:t>. Jeugdstem is te bereiken via het gratis telefoonnummer</w:t>
      </w:r>
      <w:r>
        <w:t>: 088-5551000 bereikbaar op werkdagen van 09.00 uur tot 17.00 uur.</w:t>
      </w:r>
      <w:r w:rsidR="000529A0">
        <w:t xml:space="preserve"> Ze zijn ook bereikbaar via een online chat of vul het contactformulier in op </w:t>
      </w:r>
      <w:hyperlink r:id="rId10" w:history="1">
        <w:r w:rsidR="000529A0" w:rsidRPr="00CB2D95">
          <w:rPr>
            <w:rStyle w:val="Hyperlink"/>
          </w:rPr>
          <w:t>https://jeugdstem.nl/contact</w:t>
        </w:r>
      </w:hyperlink>
      <w:r w:rsidR="000529A0">
        <w:t xml:space="preserve">. </w:t>
      </w:r>
    </w:p>
    <w:p w14:paraId="42FE8ED6" w14:textId="77777777" w:rsidR="000529A0" w:rsidRDefault="000529A0">
      <w:pPr>
        <w:pStyle w:val="Plattetekst"/>
        <w:spacing w:line="259" w:lineRule="auto"/>
        <w:ind w:left="121"/>
      </w:pPr>
    </w:p>
    <w:p w14:paraId="0111F00C" w14:textId="77777777" w:rsidR="005D0338" w:rsidRDefault="005D0338">
      <w:pPr>
        <w:pStyle w:val="Plattetekst"/>
        <w:spacing w:before="7"/>
        <w:rPr>
          <w:sz w:val="21"/>
        </w:rPr>
      </w:pPr>
    </w:p>
    <w:p w14:paraId="2832BDEC" w14:textId="77777777" w:rsidR="005D0338" w:rsidRDefault="000B140A">
      <w:pPr>
        <w:pStyle w:val="Lijstalinea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pacing w:val="-2"/>
          <w:sz w:val="20"/>
        </w:rPr>
        <w:t>Klachtenregeling</w:t>
      </w:r>
    </w:p>
    <w:p w14:paraId="3DACDE1A" w14:textId="65B1D030" w:rsidR="005D0338" w:rsidRDefault="000B140A">
      <w:pPr>
        <w:pStyle w:val="Plattetekst"/>
        <w:spacing w:before="18" w:line="259" w:lineRule="auto"/>
        <w:ind w:left="116" w:right="164"/>
      </w:pPr>
      <w:r>
        <w:t>Als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 w:rsidR="008F692C">
        <w:rPr>
          <w:spacing w:val="-3"/>
        </w:rPr>
        <w:t xml:space="preserve">ondanks de ondersteuning van </w:t>
      </w:r>
      <w:r>
        <w:t>de</w:t>
      </w:r>
      <w:r>
        <w:rPr>
          <w:spacing w:val="-5"/>
        </w:rPr>
        <w:t xml:space="preserve"> </w:t>
      </w:r>
      <w:r>
        <w:t>vertrouwenspersoon</w:t>
      </w:r>
      <w:r>
        <w:rPr>
          <w:spacing w:val="-1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bevredigende</w:t>
      </w:r>
      <w:r>
        <w:rPr>
          <w:spacing w:val="-3"/>
        </w:rPr>
        <w:t xml:space="preserve"> </w:t>
      </w:r>
      <w:r>
        <w:t>oplossing</w:t>
      </w:r>
      <w:r>
        <w:rPr>
          <w:spacing w:val="-3"/>
        </w:rPr>
        <w:t xml:space="preserve"> </w:t>
      </w:r>
      <w:r>
        <w:t>kunt</w:t>
      </w:r>
      <w:r>
        <w:rPr>
          <w:spacing w:val="-4"/>
        </w:rPr>
        <w:t xml:space="preserve"> </w:t>
      </w:r>
      <w:r>
        <w:t>komen, kunt u een officiële klacht indienen. Ook kunt u ervoor kiezen om direct een officiële klacht</w:t>
      </w:r>
      <w:r>
        <w:rPr>
          <w:spacing w:val="-1"/>
        </w:rPr>
        <w:t xml:space="preserve"> </w:t>
      </w:r>
      <w:r>
        <w:t>in te</w:t>
      </w:r>
      <w:r>
        <w:rPr>
          <w:spacing w:val="-3"/>
        </w:rPr>
        <w:t xml:space="preserve"> </w:t>
      </w:r>
      <w:r>
        <w:t>dienen,</w:t>
      </w:r>
      <w:r>
        <w:rPr>
          <w:spacing w:val="-3"/>
        </w:rPr>
        <w:t xml:space="preserve"> </w:t>
      </w:r>
      <w:r>
        <w:t>zonder</w:t>
      </w:r>
      <w:r>
        <w:rPr>
          <w:spacing w:val="-1"/>
        </w:rPr>
        <w:t xml:space="preserve"> </w:t>
      </w:r>
      <w:r>
        <w:t>eerst</w:t>
      </w:r>
      <w:r>
        <w:rPr>
          <w:spacing w:val="-2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uw</w:t>
      </w:r>
      <w:r>
        <w:rPr>
          <w:spacing w:val="-1"/>
        </w:rPr>
        <w:t xml:space="preserve"> </w:t>
      </w:r>
      <w:r>
        <w:t>coach of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vertrouwenspersoon</w:t>
      </w:r>
      <w:r>
        <w:rPr>
          <w:spacing w:val="-1"/>
        </w:rPr>
        <w:t xml:space="preserve"> </w:t>
      </w:r>
      <w:r>
        <w:t>in gesprek</w:t>
      </w:r>
      <w:r>
        <w:rPr>
          <w:spacing w:val="-2"/>
        </w:rPr>
        <w:t xml:space="preserve"> </w:t>
      </w:r>
      <w:r>
        <w:t xml:space="preserve">te </w:t>
      </w:r>
      <w:r>
        <w:rPr>
          <w:spacing w:val="-2"/>
        </w:rPr>
        <w:t>gaan.</w:t>
      </w:r>
    </w:p>
    <w:p w14:paraId="2BD168D8" w14:textId="77777777" w:rsidR="005D0338" w:rsidRDefault="005D0338">
      <w:pPr>
        <w:pStyle w:val="Plattetekst"/>
        <w:spacing w:before="8"/>
        <w:rPr>
          <w:sz w:val="21"/>
        </w:rPr>
      </w:pPr>
    </w:p>
    <w:p w14:paraId="1BAFFD17" w14:textId="77777777" w:rsidR="005D0338" w:rsidRDefault="000B140A">
      <w:pPr>
        <w:pStyle w:val="Plattetekst"/>
        <w:spacing w:line="259" w:lineRule="auto"/>
        <w:ind w:left="116" w:right="163"/>
        <w:jc w:val="both"/>
      </w:pPr>
      <w:r>
        <w:t>Elke</w:t>
      </w:r>
      <w:r>
        <w:rPr>
          <w:spacing w:val="-4"/>
        </w:rPr>
        <w:t xml:space="preserve"> </w:t>
      </w:r>
      <w:r>
        <w:t>coach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Stichting</w:t>
      </w:r>
      <w:r>
        <w:rPr>
          <w:spacing w:val="-3"/>
        </w:rPr>
        <w:t xml:space="preserve"> </w:t>
      </w:r>
      <w:r>
        <w:t>IBASS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aangesloten</w:t>
      </w:r>
      <w:r>
        <w:rPr>
          <w:spacing w:val="-1"/>
        </w:rPr>
        <w:t xml:space="preserve"> </w:t>
      </w:r>
      <w:r>
        <w:t>bij</w:t>
      </w:r>
      <w:r>
        <w:rPr>
          <w:spacing w:val="-3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onafhankelijk</w:t>
      </w:r>
      <w:r>
        <w:rPr>
          <w:spacing w:val="-4"/>
        </w:rPr>
        <w:t xml:space="preserve"> </w:t>
      </w:r>
      <w:r>
        <w:t>instantie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namens de</w:t>
      </w:r>
      <w:r>
        <w:rPr>
          <w:spacing w:val="-1"/>
        </w:rPr>
        <w:t xml:space="preserve"> </w:t>
      </w:r>
      <w:r>
        <w:t>coach klachten in behandeling neemt.</w:t>
      </w:r>
      <w:r>
        <w:rPr>
          <w:spacing w:val="-1"/>
        </w:rPr>
        <w:t xml:space="preserve"> </w:t>
      </w:r>
      <w:r>
        <w:t>Uw coach of de zorgadministratie</w:t>
      </w:r>
      <w:r>
        <w:rPr>
          <w:spacing w:val="-1"/>
        </w:rPr>
        <w:t xml:space="preserve"> </w:t>
      </w:r>
      <w:r>
        <w:t>van Stichting IBASS kan u vertellen bij welke instantie u terecht kunt met uw klacht.</w:t>
      </w:r>
    </w:p>
    <w:sectPr w:rsidR="005D03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20" w:h="16850"/>
      <w:pgMar w:top="140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8896" w14:textId="77777777" w:rsidR="007C6C69" w:rsidRDefault="007C6C69" w:rsidP="007C6C69">
      <w:r>
        <w:separator/>
      </w:r>
    </w:p>
  </w:endnote>
  <w:endnote w:type="continuationSeparator" w:id="0">
    <w:p w14:paraId="6C9D9E9B" w14:textId="77777777" w:rsidR="007C6C69" w:rsidRDefault="007C6C69" w:rsidP="007C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98EF" w14:textId="77777777" w:rsidR="00455E7A" w:rsidRDefault="00455E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003B" w14:textId="029A5B05" w:rsidR="007C6C69" w:rsidRDefault="007C6C69" w:rsidP="007C6C69">
    <w:pPr>
      <w:pStyle w:val="Voettekst"/>
      <w:jc w:val="center"/>
    </w:pPr>
    <w:r>
      <w:t xml:space="preserve">Versie </w:t>
    </w:r>
    <w:r w:rsidR="00455E7A">
      <w:t>maart 2024</w:t>
    </w:r>
  </w:p>
  <w:p w14:paraId="7186896E" w14:textId="77777777" w:rsidR="007C6C69" w:rsidRDefault="007C6C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630B" w14:textId="77777777" w:rsidR="00455E7A" w:rsidRDefault="00455E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BB29" w14:textId="77777777" w:rsidR="007C6C69" w:rsidRDefault="007C6C69" w:rsidP="007C6C69">
      <w:r>
        <w:separator/>
      </w:r>
    </w:p>
  </w:footnote>
  <w:footnote w:type="continuationSeparator" w:id="0">
    <w:p w14:paraId="177016E4" w14:textId="77777777" w:rsidR="007C6C69" w:rsidRDefault="007C6C69" w:rsidP="007C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85E1" w14:textId="77777777" w:rsidR="00455E7A" w:rsidRDefault="00455E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659" w14:textId="77777777" w:rsidR="00455E7A" w:rsidRDefault="00455E7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092F" w14:textId="77777777" w:rsidR="00455E7A" w:rsidRDefault="00455E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202"/>
    <w:multiLevelType w:val="hybridMultilevel"/>
    <w:tmpl w:val="FD1E222A"/>
    <w:lvl w:ilvl="0" w:tplc="EB0A68F0">
      <w:start w:val="1"/>
      <w:numFmt w:val="decimal"/>
      <w:lvlText w:val="%1."/>
      <w:lvlJc w:val="left"/>
      <w:pPr>
        <w:ind w:left="83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nl-NL" w:eastAsia="en-US" w:bidi="ar-SA"/>
      </w:rPr>
    </w:lvl>
    <w:lvl w:ilvl="1" w:tplc="26DAC9D6">
      <w:numFmt w:val="bullet"/>
      <w:lvlText w:val="•"/>
      <w:lvlJc w:val="left"/>
      <w:pPr>
        <w:ind w:left="1685" w:hanging="360"/>
      </w:pPr>
      <w:rPr>
        <w:rFonts w:hint="default"/>
        <w:lang w:val="nl-NL" w:eastAsia="en-US" w:bidi="ar-SA"/>
      </w:rPr>
    </w:lvl>
    <w:lvl w:ilvl="2" w:tplc="8A5446BC">
      <w:numFmt w:val="bullet"/>
      <w:lvlText w:val="•"/>
      <w:lvlJc w:val="left"/>
      <w:pPr>
        <w:ind w:left="2530" w:hanging="360"/>
      </w:pPr>
      <w:rPr>
        <w:rFonts w:hint="default"/>
        <w:lang w:val="nl-NL" w:eastAsia="en-US" w:bidi="ar-SA"/>
      </w:rPr>
    </w:lvl>
    <w:lvl w:ilvl="3" w:tplc="E736A9C0">
      <w:numFmt w:val="bullet"/>
      <w:lvlText w:val="•"/>
      <w:lvlJc w:val="left"/>
      <w:pPr>
        <w:ind w:left="3375" w:hanging="360"/>
      </w:pPr>
      <w:rPr>
        <w:rFonts w:hint="default"/>
        <w:lang w:val="nl-NL" w:eastAsia="en-US" w:bidi="ar-SA"/>
      </w:rPr>
    </w:lvl>
    <w:lvl w:ilvl="4" w:tplc="BA200918">
      <w:numFmt w:val="bullet"/>
      <w:lvlText w:val="•"/>
      <w:lvlJc w:val="left"/>
      <w:pPr>
        <w:ind w:left="4220" w:hanging="360"/>
      </w:pPr>
      <w:rPr>
        <w:rFonts w:hint="default"/>
        <w:lang w:val="nl-NL" w:eastAsia="en-US" w:bidi="ar-SA"/>
      </w:rPr>
    </w:lvl>
    <w:lvl w:ilvl="5" w:tplc="3C0644C8">
      <w:numFmt w:val="bullet"/>
      <w:lvlText w:val="•"/>
      <w:lvlJc w:val="left"/>
      <w:pPr>
        <w:ind w:left="5065" w:hanging="360"/>
      </w:pPr>
      <w:rPr>
        <w:rFonts w:hint="default"/>
        <w:lang w:val="nl-NL" w:eastAsia="en-US" w:bidi="ar-SA"/>
      </w:rPr>
    </w:lvl>
    <w:lvl w:ilvl="6" w:tplc="20E8B1CC">
      <w:numFmt w:val="bullet"/>
      <w:lvlText w:val="•"/>
      <w:lvlJc w:val="left"/>
      <w:pPr>
        <w:ind w:left="5910" w:hanging="360"/>
      </w:pPr>
      <w:rPr>
        <w:rFonts w:hint="default"/>
        <w:lang w:val="nl-NL" w:eastAsia="en-US" w:bidi="ar-SA"/>
      </w:rPr>
    </w:lvl>
    <w:lvl w:ilvl="7" w:tplc="52120406">
      <w:numFmt w:val="bullet"/>
      <w:lvlText w:val="•"/>
      <w:lvlJc w:val="left"/>
      <w:pPr>
        <w:ind w:left="6755" w:hanging="360"/>
      </w:pPr>
      <w:rPr>
        <w:rFonts w:hint="default"/>
        <w:lang w:val="nl-NL" w:eastAsia="en-US" w:bidi="ar-SA"/>
      </w:rPr>
    </w:lvl>
    <w:lvl w:ilvl="8" w:tplc="92789B3C">
      <w:numFmt w:val="bullet"/>
      <w:lvlText w:val="•"/>
      <w:lvlJc w:val="left"/>
      <w:pPr>
        <w:ind w:left="7600" w:hanging="360"/>
      </w:pPr>
      <w:rPr>
        <w:rFonts w:hint="default"/>
        <w:lang w:val="nl-NL" w:eastAsia="en-US" w:bidi="ar-SA"/>
      </w:rPr>
    </w:lvl>
  </w:abstractNum>
  <w:num w:numId="1" w16cid:durableId="55400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38"/>
    <w:rsid w:val="000529A0"/>
    <w:rsid w:val="000B140A"/>
    <w:rsid w:val="00455E7A"/>
    <w:rsid w:val="005D0338"/>
    <w:rsid w:val="0078571F"/>
    <w:rsid w:val="007C6C69"/>
    <w:rsid w:val="008F692C"/>
    <w:rsid w:val="00B7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2B55"/>
  <w15:docId w15:val="{5C6236B2-22B2-4216-BF37-5C71B1F0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01"/>
      <w:ind w:left="116"/>
    </w:pPr>
    <w:rPr>
      <w:b/>
      <w:bCs/>
    </w:rPr>
  </w:style>
  <w:style w:type="paragraph" w:styleId="Lijstalinea">
    <w:name w:val="List Paragraph"/>
    <w:basedOn w:val="Standaard"/>
    <w:uiPriority w:val="1"/>
    <w:qFormat/>
    <w:pPr>
      <w:ind w:left="836" w:hanging="361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Verwijzingopmerking">
    <w:name w:val="annotation reference"/>
    <w:basedOn w:val="Standaardalinea-lettertype"/>
    <w:uiPriority w:val="99"/>
    <w:semiHidden/>
    <w:unhideWhenUsed/>
    <w:rsid w:val="007857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8571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8571F"/>
    <w:rPr>
      <w:rFonts w:ascii="Verdana" w:eastAsia="Verdana" w:hAnsi="Verdana" w:cs="Verdan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57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571F"/>
    <w:rPr>
      <w:rFonts w:ascii="Verdana" w:eastAsia="Verdana" w:hAnsi="Verdana" w:cs="Verdana"/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78571F"/>
    <w:pPr>
      <w:widowControl/>
      <w:autoSpaceDE/>
      <w:autoSpaceDN/>
    </w:pPr>
    <w:rPr>
      <w:rFonts w:ascii="Verdana" w:eastAsia="Verdana" w:hAnsi="Verdana" w:cs="Verdana"/>
      <w:lang w:val="nl-NL"/>
    </w:rPr>
  </w:style>
  <w:style w:type="character" w:styleId="Hyperlink">
    <w:name w:val="Hyperlink"/>
    <w:basedOn w:val="Standaardalinea-lettertype"/>
    <w:uiPriority w:val="99"/>
    <w:unhideWhenUsed/>
    <w:rsid w:val="0078571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571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C6C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6C69"/>
    <w:rPr>
      <w:rFonts w:ascii="Verdana" w:eastAsia="Verdana" w:hAnsi="Verdana" w:cs="Verdan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C6C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6C69"/>
    <w:rPr>
      <w:rFonts w:ascii="Verdana" w:eastAsia="Verdana" w:hAnsi="Verdana" w:cs="Verdana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52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trouwenspersoon.titia@IBASS.n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jeugdstem.nl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trouwenspersoon@nbec.n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Paulien Fopma</dc:creator>
  <cp:lastModifiedBy>secretariaat</cp:lastModifiedBy>
  <cp:revision>4</cp:revision>
  <dcterms:created xsi:type="dcterms:W3CDTF">2022-11-02T08:38:00Z</dcterms:created>
  <dcterms:modified xsi:type="dcterms:W3CDTF">2024-03-04T13:45:00Z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2022-09-19T00:00:00Z</vt:filetime>
  </property>
  <property fmtid="{D5CDD505-2E9C-101B-9397-08002B2CF9AE}" pid="5" name="Producer">
    <vt:lpwstr>Microsoft® Word voor Microsoft 365</vt:lpwstr>
  </property>
</Properties>
</file>